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37F3" w14:textId="35DC234E" w:rsidR="008F3D42" w:rsidRDefault="00143C44" w:rsidP="008F3D42">
      <w:pPr>
        <w:spacing w:after="0" w:line="240" w:lineRule="auto"/>
        <w:jc w:val="center"/>
        <w:rPr>
          <w:b/>
        </w:rPr>
      </w:pPr>
      <w:r>
        <w:rPr>
          <w:b/>
        </w:rPr>
        <w:t xml:space="preserve">TEMPO </w:t>
      </w:r>
      <w:r w:rsidR="008F3D42" w:rsidRPr="008F3D42">
        <w:rPr>
          <w:b/>
        </w:rPr>
        <w:t>Long Range Revenue Forecast</w:t>
      </w:r>
      <w:r w:rsidR="00F2276C">
        <w:rPr>
          <w:b/>
        </w:rPr>
        <w:t xml:space="preserve"> </w:t>
      </w:r>
      <w:r w:rsidR="006C2231">
        <w:rPr>
          <w:b/>
        </w:rPr>
        <w:t>–(LRRF</w:t>
      </w:r>
      <w:r w:rsidR="00F2276C">
        <w:rPr>
          <w:b/>
        </w:rPr>
        <w:t>202</w:t>
      </w:r>
      <w:r w:rsidR="00E31ACA">
        <w:rPr>
          <w:b/>
        </w:rPr>
        <w:t>2</w:t>
      </w:r>
      <w:r w:rsidR="00F2276C">
        <w:rPr>
          <w:b/>
        </w:rPr>
        <w:t>)</w:t>
      </w:r>
    </w:p>
    <w:p w14:paraId="5D5B3A52" w14:textId="271BA703" w:rsidR="008F3D42" w:rsidRDefault="00E31ACA" w:rsidP="008F3D42">
      <w:pPr>
        <w:spacing w:after="0" w:line="240" w:lineRule="auto"/>
        <w:jc w:val="center"/>
        <w:rPr>
          <w:b/>
        </w:rPr>
      </w:pPr>
      <w:r>
        <w:rPr>
          <w:b/>
        </w:rPr>
        <w:t>Nov. 16</w:t>
      </w:r>
      <w:r w:rsidR="00143C44">
        <w:rPr>
          <w:b/>
        </w:rPr>
        <w:t>, 202</w:t>
      </w:r>
      <w:r w:rsidR="00651907">
        <w:rPr>
          <w:b/>
        </w:rPr>
        <w:t>1</w:t>
      </w:r>
    </w:p>
    <w:p w14:paraId="6AE2D635" w14:textId="1B40B155" w:rsidR="001E0324" w:rsidRDefault="001E0324" w:rsidP="008F3D42">
      <w:pPr>
        <w:spacing w:after="0" w:line="240" w:lineRule="auto"/>
        <w:jc w:val="center"/>
        <w:rPr>
          <w:b/>
        </w:rPr>
      </w:pPr>
    </w:p>
    <w:p w14:paraId="219DB8DB" w14:textId="29025C0B" w:rsidR="001E0324" w:rsidRDefault="00F82DD4" w:rsidP="001E0324">
      <w:pPr>
        <w:spacing w:after="0" w:line="240" w:lineRule="auto"/>
        <w:rPr>
          <w:b/>
        </w:rPr>
      </w:pPr>
      <w:r>
        <w:rPr>
          <w:b/>
        </w:rPr>
        <w:t>T</w:t>
      </w:r>
      <w:r w:rsidR="001E0324">
        <w:rPr>
          <w:b/>
        </w:rPr>
        <w:t>hree forecasts</w:t>
      </w:r>
    </w:p>
    <w:p w14:paraId="76FEE098" w14:textId="57FF27DF" w:rsidR="001E0324" w:rsidRDefault="001E0324" w:rsidP="001E032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Monthly</w:t>
      </w:r>
    </w:p>
    <w:p w14:paraId="72A97F35" w14:textId="57964065" w:rsidR="001E0324" w:rsidRDefault="001E0324" w:rsidP="001E032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Annually (Planning)</w:t>
      </w:r>
    </w:p>
    <w:p w14:paraId="3A314B38" w14:textId="04C4BED5" w:rsidR="001E0324" w:rsidRPr="001E0324" w:rsidRDefault="001E0324" w:rsidP="001E032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Annually (LRRF) Due Sep 1. (hybrid)</w:t>
      </w:r>
    </w:p>
    <w:p w14:paraId="31E7BD6A" w14:textId="77777777" w:rsidR="000724D8" w:rsidRDefault="000724D8" w:rsidP="008F3D42">
      <w:pPr>
        <w:spacing w:after="0" w:line="240" w:lineRule="auto"/>
        <w:rPr>
          <w:b/>
        </w:rPr>
      </w:pPr>
    </w:p>
    <w:p w14:paraId="480F5B75" w14:textId="5178F957" w:rsidR="008F3D42" w:rsidRPr="006C2231" w:rsidRDefault="008F3D42" w:rsidP="008F3D42">
      <w:pPr>
        <w:spacing w:after="0" w:line="240" w:lineRule="auto"/>
        <w:rPr>
          <w:b/>
        </w:rPr>
      </w:pPr>
      <w:r w:rsidRPr="006C2231">
        <w:rPr>
          <w:b/>
        </w:rPr>
        <w:t>M</w:t>
      </w:r>
      <w:r w:rsidR="000724D8">
        <w:rPr>
          <w:b/>
        </w:rPr>
        <w:t>otor Fuel Taxes (M</w:t>
      </w:r>
      <w:r w:rsidRPr="006C2231">
        <w:rPr>
          <w:b/>
        </w:rPr>
        <w:t>FT</w:t>
      </w:r>
      <w:r w:rsidR="000724D8">
        <w:rPr>
          <w:b/>
        </w:rPr>
        <w:t>)</w:t>
      </w:r>
    </w:p>
    <w:p w14:paraId="1034807B" w14:textId="77777777" w:rsidR="00B87133" w:rsidRDefault="00B87133" w:rsidP="001906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Growth rates: </w:t>
      </w:r>
    </w:p>
    <w:p w14:paraId="4931B484" w14:textId="72EBA765" w:rsidR="001906FF" w:rsidRDefault="00B87133" w:rsidP="00B87133">
      <w:pPr>
        <w:pStyle w:val="ListParagraph"/>
        <w:numPr>
          <w:ilvl w:val="1"/>
          <w:numId w:val="1"/>
        </w:numPr>
        <w:spacing w:after="0" w:line="240" w:lineRule="auto"/>
      </w:pPr>
      <w:bookmarkStart w:id="0" w:name="_Hlk49348327"/>
      <w:r>
        <w:t xml:space="preserve">Gasoline </w:t>
      </w:r>
      <w:r w:rsidR="00651907">
        <w:t>1.5</w:t>
      </w:r>
      <w:r>
        <w:t xml:space="preserve">% </w:t>
      </w:r>
      <w:r w:rsidR="00651907">
        <w:t xml:space="preserve"> </w:t>
      </w:r>
    </w:p>
    <w:p w14:paraId="12E710E2" w14:textId="77777777" w:rsidR="001906FF" w:rsidRDefault="001906FF" w:rsidP="00B8713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Diesel </w:t>
      </w:r>
      <w:r w:rsidR="00651907">
        <w:t>3.09</w:t>
      </w:r>
      <w:r w:rsidR="00BF3FDB">
        <w:t>%</w:t>
      </w:r>
      <w:r w:rsidR="00651907">
        <w:t xml:space="preserve"> </w:t>
      </w:r>
    </w:p>
    <w:p w14:paraId="457F7B47" w14:textId="77777777" w:rsidR="00651907" w:rsidRDefault="00651907" w:rsidP="00B87133">
      <w:pPr>
        <w:pStyle w:val="ListParagraph"/>
        <w:numPr>
          <w:ilvl w:val="1"/>
          <w:numId w:val="1"/>
        </w:numPr>
        <w:spacing w:after="0" w:line="240" w:lineRule="auto"/>
      </w:pPr>
      <w:r>
        <w:t>Blends with TTI Trends after FY2024</w:t>
      </w:r>
    </w:p>
    <w:bookmarkEnd w:id="0"/>
    <w:p w14:paraId="46A93014" w14:textId="50F395D1" w:rsidR="00C828AE" w:rsidRDefault="00C828AE" w:rsidP="001906FF">
      <w:pPr>
        <w:pStyle w:val="ListParagraph"/>
        <w:numPr>
          <w:ilvl w:val="0"/>
          <w:numId w:val="1"/>
        </w:numPr>
        <w:spacing w:after="0" w:line="240" w:lineRule="auto"/>
      </w:pPr>
      <w:r>
        <w:t>FY2</w:t>
      </w:r>
      <w:r w:rsidR="00C11596">
        <w:t>1</w:t>
      </w:r>
      <w:r>
        <w:t>-FY4</w:t>
      </w:r>
      <w:r w:rsidR="00651907">
        <w:t>4</w:t>
      </w:r>
      <w:r>
        <w:t xml:space="preserve"> </w:t>
      </w:r>
      <w:r w:rsidR="00651907" w:rsidRPr="00651907">
        <w:rPr>
          <w:b/>
          <w:i/>
        </w:rPr>
        <w:t>Increase</w:t>
      </w:r>
      <w:r w:rsidR="0076606D">
        <w:t xml:space="preserve"> MFT</w:t>
      </w:r>
      <w:r>
        <w:t xml:space="preserve"> $</w:t>
      </w:r>
      <w:r w:rsidR="00651907">
        <w:t>1.8</w:t>
      </w:r>
      <w:r>
        <w:t>B</w:t>
      </w:r>
    </w:p>
    <w:p w14:paraId="2BC75A07" w14:textId="77777777" w:rsidR="000724D8" w:rsidRDefault="000724D8" w:rsidP="000724D8">
      <w:pPr>
        <w:pStyle w:val="ListParagraph"/>
        <w:spacing w:after="0" w:line="240" w:lineRule="auto"/>
      </w:pPr>
    </w:p>
    <w:p w14:paraId="70F82E2C" w14:textId="1C1CEE5D" w:rsidR="000724D8" w:rsidRDefault="000724D8" w:rsidP="000724D8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CF11764" wp14:editId="681B143E">
            <wp:extent cx="4621530" cy="2092487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20" cy="212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7B257" w14:textId="03909A16" w:rsidR="00E31ACA" w:rsidRDefault="00E31ACA" w:rsidP="00E31ACA">
      <w:pPr>
        <w:spacing w:after="0" w:line="240" w:lineRule="auto"/>
      </w:pPr>
    </w:p>
    <w:p w14:paraId="1DABDD10" w14:textId="77777777" w:rsidR="000724D8" w:rsidRDefault="000724D8" w:rsidP="00E31ACA">
      <w:pPr>
        <w:spacing w:after="0" w:line="240" w:lineRule="auto"/>
        <w:rPr>
          <w:b/>
        </w:rPr>
      </w:pPr>
    </w:p>
    <w:p w14:paraId="41F27210" w14:textId="6E35B69F" w:rsidR="00E31ACA" w:rsidRPr="006C2231" w:rsidRDefault="00E31ACA" w:rsidP="00E31ACA">
      <w:pPr>
        <w:spacing w:after="0" w:line="240" w:lineRule="auto"/>
        <w:rPr>
          <w:b/>
        </w:rPr>
      </w:pPr>
      <w:r w:rsidRPr="006C2231">
        <w:rPr>
          <w:b/>
        </w:rPr>
        <w:lastRenderedPageBreak/>
        <w:t xml:space="preserve">Federal </w:t>
      </w:r>
    </w:p>
    <w:p w14:paraId="0D0EA037" w14:textId="77777777" w:rsidR="00E31ACA" w:rsidRDefault="00E31ACA" w:rsidP="00E31ACA">
      <w:pPr>
        <w:pStyle w:val="ListParagraph"/>
        <w:numPr>
          <w:ilvl w:val="0"/>
          <w:numId w:val="4"/>
        </w:numPr>
        <w:spacing w:after="0" w:line="240" w:lineRule="auto"/>
      </w:pPr>
      <w:r>
        <w:t>Fast Extension thru FY2022 in the base and LRRF.</w:t>
      </w:r>
    </w:p>
    <w:p w14:paraId="05250DA4" w14:textId="77777777" w:rsidR="00E31ACA" w:rsidRDefault="00E31ACA" w:rsidP="00E31ACA">
      <w:pPr>
        <w:pStyle w:val="ListParagraph"/>
        <w:numPr>
          <w:ilvl w:val="0"/>
          <w:numId w:val="4"/>
        </w:numPr>
        <w:spacing w:after="0" w:line="240" w:lineRule="auto"/>
      </w:pPr>
      <w:r>
        <w:t>FY21-FY44 increase in Federal OA $3.2B</w:t>
      </w:r>
    </w:p>
    <w:p w14:paraId="7988EDC5" w14:textId="2AB4A8F4" w:rsidR="00E31ACA" w:rsidRDefault="00E31ACA" w:rsidP="00E31ACA">
      <w:pPr>
        <w:pStyle w:val="ListParagraph"/>
        <w:numPr>
          <w:ilvl w:val="0"/>
          <w:numId w:val="4"/>
        </w:numPr>
        <w:spacing w:after="0" w:line="240" w:lineRule="auto"/>
      </w:pPr>
      <w:bookmarkStart w:id="1" w:name="_Hlk87944894"/>
      <w:r>
        <w:t>FY21 Includes $968M CRRSAA funds (COVID-19)</w:t>
      </w:r>
    </w:p>
    <w:p w14:paraId="6FC254CE" w14:textId="084FAFFC" w:rsidR="00E31ACA" w:rsidRDefault="00E31ACA" w:rsidP="00E31ACA">
      <w:pPr>
        <w:pStyle w:val="ListParagraph"/>
        <w:numPr>
          <w:ilvl w:val="1"/>
          <w:numId w:val="4"/>
        </w:numPr>
        <w:spacing w:after="0" w:line="240" w:lineRule="auto"/>
      </w:pPr>
      <w:r>
        <w:t>$164M for MPOs</w:t>
      </w:r>
    </w:p>
    <w:bookmarkEnd w:id="1"/>
    <w:p w14:paraId="1CC500B2" w14:textId="7DA1BF06" w:rsidR="00E31ACA" w:rsidRDefault="00E31ACA" w:rsidP="00E31AC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Does not include </w:t>
      </w:r>
      <w:r w:rsidR="000724D8">
        <w:t>funding from</w:t>
      </w:r>
      <w:r>
        <w:t xml:space="preserve"> </w:t>
      </w:r>
      <w:r w:rsidRPr="00E31ACA">
        <w:rPr>
          <w:b/>
          <w:bCs/>
        </w:rPr>
        <w:t>Infrastructure Investment &amp; Jobs Act</w:t>
      </w:r>
      <w:r>
        <w:t xml:space="preserve"> (Nov. 2021).</w:t>
      </w:r>
    </w:p>
    <w:p w14:paraId="412A38E6" w14:textId="0CA55F86" w:rsidR="000724D8" w:rsidRDefault="000724D8" w:rsidP="000724D8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DD364BF" wp14:editId="3003F802">
            <wp:extent cx="455753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68" cy="211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3E3AE" w14:textId="77777777" w:rsidR="00E31ACA" w:rsidRDefault="00E31ACA" w:rsidP="00E31ACA">
      <w:pPr>
        <w:spacing w:after="0" w:line="240" w:lineRule="auto"/>
      </w:pPr>
    </w:p>
    <w:p w14:paraId="7E213909" w14:textId="77777777" w:rsidR="003A2DBA" w:rsidRDefault="003A2DBA" w:rsidP="003A2DBA">
      <w:pPr>
        <w:spacing w:after="0" w:line="240" w:lineRule="auto"/>
      </w:pPr>
    </w:p>
    <w:p w14:paraId="5B961417" w14:textId="079E4576" w:rsidR="00F2276C" w:rsidRPr="003A2DBA" w:rsidRDefault="008F3D42" w:rsidP="008F3D42">
      <w:pPr>
        <w:spacing w:after="0" w:line="240" w:lineRule="auto"/>
        <w:rPr>
          <w:b/>
        </w:rPr>
      </w:pPr>
      <w:r w:rsidRPr="003A2DBA">
        <w:rPr>
          <w:b/>
        </w:rPr>
        <w:t>Vehicle Registration Fees</w:t>
      </w:r>
      <w:r w:rsidR="00F2276C" w:rsidRPr="003A2DBA">
        <w:rPr>
          <w:b/>
        </w:rPr>
        <w:t xml:space="preserve">    </w:t>
      </w:r>
    </w:p>
    <w:p w14:paraId="278DA015" w14:textId="77777777" w:rsidR="00F2276C" w:rsidRDefault="00F2276C" w:rsidP="00F2276C">
      <w:pPr>
        <w:pStyle w:val="ListParagraph"/>
        <w:numPr>
          <w:ilvl w:val="0"/>
          <w:numId w:val="1"/>
        </w:numPr>
        <w:spacing w:after="0" w:line="240" w:lineRule="auto"/>
      </w:pPr>
      <w:bookmarkStart w:id="2" w:name="_Hlk49348057"/>
      <w:r>
        <w:t>2.5%</w:t>
      </w:r>
      <w:r w:rsidR="00FD7EB5">
        <w:t xml:space="preserve"> </w:t>
      </w:r>
    </w:p>
    <w:p w14:paraId="7F43046A" w14:textId="77777777" w:rsidR="00651907" w:rsidRDefault="00651907" w:rsidP="00F2276C">
      <w:pPr>
        <w:pStyle w:val="ListParagraph"/>
        <w:numPr>
          <w:ilvl w:val="0"/>
          <w:numId w:val="1"/>
        </w:numPr>
        <w:spacing w:after="0" w:line="240" w:lineRule="auto"/>
      </w:pPr>
      <w:r>
        <w:t>Blends with TTI Trends after FY2024</w:t>
      </w:r>
    </w:p>
    <w:bookmarkEnd w:id="2"/>
    <w:p w14:paraId="490D5EF4" w14:textId="734D431A" w:rsidR="00A9104E" w:rsidRDefault="00A9104E" w:rsidP="00F2276C">
      <w:pPr>
        <w:pStyle w:val="ListParagraph"/>
        <w:numPr>
          <w:ilvl w:val="0"/>
          <w:numId w:val="1"/>
        </w:numPr>
        <w:spacing w:after="0" w:line="240" w:lineRule="auto"/>
      </w:pPr>
      <w:r>
        <w:t>FY2</w:t>
      </w:r>
      <w:r w:rsidR="00C11596">
        <w:t>1</w:t>
      </w:r>
      <w:r>
        <w:t>-FY4</w:t>
      </w:r>
      <w:r w:rsidR="00651907">
        <w:t>4</w:t>
      </w:r>
      <w:r>
        <w:t xml:space="preserve"> </w:t>
      </w:r>
      <w:r w:rsidR="00651907" w:rsidRPr="00651907">
        <w:rPr>
          <w:b/>
          <w:i/>
        </w:rPr>
        <w:t>Decrease</w:t>
      </w:r>
      <w:r w:rsidR="00C11596">
        <w:t xml:space="preserve"> </w:t>
      </w:r>
      <w:r w:rsidR="0076606D">
        <w:t xml:space="preserve">VRF </w:t>
      </w:r>
      <w:r>
        <w:t>$</w:t>
      </w:r>
      <w:r w:rsidR="00651907">
        <w:t>2.3B</w:t>
      </w:r>
    </w:p>
    <w:p w14:paraId="76144197" w14:textId="77777777" w:rsidR="000724D8" w:rsidRDefault="000724D8" w:rsidP="000724D8">
      <w:pPr>
        <w:pStyle w:val="ListParagraph"/>
        <w:spacing w:after="0" w:line="240" w:lineRule="auto"/>
      </w:pPr>
    </w:p>
    <w:p w14:paraId="210087A4" w14:textId="348805F5" w:rsidR="001C0F2E" w:rsidRDefault="000724D8" w:rsidP="008F3D42">
      <w:pPr>
        <w:spacing w:after="0" w:line="240" w:lineRule="auto"/>
        <w:rPr>
          <w:noProof/>
        </w:rPr>
      </w:pPr>
      <w:r>
        <w:rPr>
          <w:noProof/>
        </w:rPr>
        <w:lastRenderedPageBreak/>
        <w:t xml:space="preserve">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6882E5F0" wp14:editId="565FBC84">
            <wp:extent cx="4564380" cy="206661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14" cy="2109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94E23" w14:textId="3A176F27" w:rsidR="000724D8" w:rsidRDefault="000724D8" w:rsidP="008F3D42">
      <w:pPr>
        <w:spacing w:after="0" w:line="240" w:lineRule="auto"/>
        <w:rPr>
          <w:noProof/>
        </w:rPr>
      </w:pPr>
    </w:p>
    <w:p w14:paraId="30100E39" w14:textId="72FE7F7D" w:rsidR="000724D8" w:rsidRDefault="000724D8" w:rsidP="008F3D42">
      <w:pPr>
        <w:spacing w:after="0" w:line="240" w:lineRule="auto"/>
        <w:rPr>
          <w:noProof/>
        </w:rPr>
      </w:pPr>
    </w:p>
    <w:p w14:paraId="36777871" w14:textId="77777777" w:rsidR="000724D8" w:rsidRDefault="000724D8" w:rsidP="008F3D42">
      <w:pPr>
        <w:spacing w:after="0" w:line="240" w:lineRule="auto"/>
      </w:pPr>
    </w:p>
    <w:p w14:paraId="470F3A77" w14:textId="77777777" w:rsidR="000724D8" w:rsidRDefault="000724D8" w:rsidP="008F3D42">
      <w:pPr>
        <w:spacing w:after="0" w:line="240" w:lineRule="auto"/>
        <w:rPr>
          <w:b/>
        </w:rPr>
      </w:pPr>
    </w:p>
    <w:p w14:paraId="5094111E" w14:textId="77777777" w:rsidR="000724D8" w:rsidRDefault="000724D8" w:rsidP="008F3D42">
      <w:pPr>
        <w:spacing w:after="0" w:line="240" w:lineRule="auto"/>
        <w:rPr>
          <w:b/>
        </w:rPr>
      </w:pPr>
    </w:p>
    <w:p w14:paraId="07ADA476" w14:textId="2E42B7DB" w:rsidR="000724D8" w:rsidRPr="003A2DBA" w:rsidRDefault="008F3D42" w:rsidP="008F3D42">
      <w:pPr>
        <w:spacing w:after="0" w:line="240" w:lineRule="auto"/>
        <w:rPr>
          <w:b/>
        </w:rPr>
      </w:pPr>
      <w:r w:rsidRPr="003A2DBA">
        <w:rPr>
          <w:b/>
        </w:rPr>
        <w:t>Prop 1</w:t>
      </w:r>
    </w:p>
    <w:p w14:paraId="0840FD5B" w14:textId="77777777" w:rsidR="00651907" w:rsidRDefault="00651907" w:rsidP="001C0F2E">
      <w:pPr>
        <w:pStyle w:val="ListParagraph"/>
        <w:numPr>
          <w:ilvl w:val="0"/>
          <w:numId w:val="5"/>
        </w:numPr>
        <w:spacing w:after="0" w:line="240" w:lineRule="auto"/>
      </w:pPr>
      <w:r w:rsidRPr="001D0FCC">
        <w:t>FY22 - FY24 includes updates per Comptroller’s July 2021 revenue estimate revision</w:t>
      </w:r>
      <w:r>
        <w:t xml:space="preserve"> </w:t>
      </w:r>
    </w:p>
    <w:p w14:paraId="40442E14" w14:textId="77777777" w:rsidR="003A2DBA" w:rsidRDefault="004A672B" w:rsidP="001C0F2E">
      <w:pPr>
        <w:pStyle w:val="ListParagraph"/>
        <w:numPr>
          <w:ilvl w:val="0"/>
          <w:numId w:val="5"/>
        </w:numPr>
        <w:spacing w:after="0" w:line="240" w:lineRule="auto"/>
      </w:pPr>
      <w:r>
        <w:t>FY2</w:t>
      </w:r>
      <w:r w:rsidR="00651907">
        <w:t>5</w:t>
      </w:r>
      <w:r>
        <w:t xml:space="preserve">-FY35 </w:t>
      </w:r>
      <w:r w:rsidR="003A2DBA">
        <w:t>Revenues of $1.</w:t>
      </w:r>
      <w:r w:rsidR="00651907">
        <w:t>306</w:t>
      </w:r>
      <w:r w:rsidR="003A2DBA">
        <w:t>B/</w:t>
      </w:r>
      <w:proofErr w:type="spellStart"/>
      <w:r w:rsidR="003A2DBA">
        <w:t>yr</w:t>
      </w:r>
      <w:proofErr w:type="spellEnd"/>
      <w:r w:rsidR="003A2DBA">
        <w:t>, based on new 10-year average.</w:t>
      </w:r>
    </w:p>
    <w:p w14:paraId="12A87A94" w14:textId="31CFF07E" w:rsidR="003A2DBA" w:rsidRDefault="004A672B" w:rsidP="003A2DBA">
      <w:pPr>
        <w:pStyle w:val="ListParagraph"/>
        <w:numPr>
          <w:ilvl w:val="0"/>
          <w:numId w:val="5"/>
        </w:numPr>
        <w:spacing w:after="0" w:line="240" w:lineRule="auto"/>
      </w:pPr>
      <w:r>
        <w:t>FY21-FY</w:t>
      </w:r>
      <w:r w:rsidR="00417B14">
        <w:t>35</w:t>
      </w:r>
      <w:r>
        <w:t xml:space="preserve"> </w:t>
      </w:r>
      <w:r w:rsidR="00651907" w:rsidRPr="00147A25">
        <w:rPr>
          <w:b/>
          <w:i/>
        </w:rPr>
        <w:t>In</w:t>
      </w:r>
      <w:r w:rsidRPr="00147A25">
        <w:rPr>
          <w:b/>
          <w:i/>
        </w:rPr>
        <w:t>crease</w:t>
      </w:r>
      <w:r w:rsidR="003A2DBA">
        <w:t xml:space="preserve"> </w:t>
      </w:r>
      <w:r w:rsidR="003A2DBA" w:rsidRPr="00C906BD">
        <w:rPr>
          <w:color w:val="000000"/>
        </w:rPr>
        <w:t>$</w:t>
      </w:r>
      <w:r w:rsidR="00651907">
        <w:rPr>
          <w:color w:val="000000"/>
        </w:rPr>
        <w:t>4.6</w:t>
      </w:r>
      <w:r w:rsidRPr="00C906BD">
        <w:rPr>
          <w:color w:val="000000"/>
        </w:rPr>
        <w:t>B</w:t>
      </w:r>
      <w:r w:rsidR="00C906BD">
        <w:rPr>
          <w:color w:val="000000"/>
        </w:rPr>
        <w:t xml:space="preserve"> </w:t>
      </w:r>
      <w:r w:rsidR="00C906BD">
        <w:t>(80% letting, 20% project development</w:t>
      </w:r>
      <w:r w:rsidR="00BF5873">
        <w:t>)</w:t>
      </w:r>
    </w:p>
    <w:p w14:paraId="487C8803" w14:textId="6958FDB1" w:rsidR="000724D8" w:rsidRDefault="000724D8" w:rsidP="000724D8">
      <w:pPr>
        <w:spacing w:after="0" w:line="240" w:lineRule="auto"/>
        <w:ind w:left="360" w:firstLine="360"/>
      </w:pPr>
      <w:r>
        <w:rPr>
          <w:noProof/>
        </w:rPr>
        <w:lastRenderedPageBreak/>
        <w:drawing>
          <wp:inline distT="0" distB="0" distL="0" distR="0" wp14:anchorId="65DD9A95" wp14:editId="111A2EF4">
            <wp:extent cx="4754880" cy="2152863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07" cy="2177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333EA" w14:textId="77777777" w:rsidR="003C73B9" w:rsidRDefault="003C73B9" w:rsidP="008F3D42">
      <w:pPr>
        <w:spacing w:after="0" w:line="240" w:lineRule="auto"/>
      </w:pPr>
    </w:p>
    <w:p w14:paraId="329B8208" w14:textId="77777777" w:rsidR="003C73B9" w:rsidRDefault="003C73B9" w:rsidP="008F3D42">
      <w:pPr>
        <w:spacing w:after="0" w:line="240" w:lineRule="auto"/>
        <w:rPr>
          <w:b/>
        </w:rPr>
      </w:pPr>
    </w:p>
    <w:p w14:paraId="5CAC03D0" w14:textId="77777777" w:rsidR="000724D8" w:rsidRDefault="000724D8" w:rsidP="008F3D42">
      <w:pPr>
        <w:spacing w:after="0" w:line="240" w:lineRule="auto"/>
        <w:rPr>
          <w:b/>
        </w:rPr>
      </w:pPr>
    </w:p>
    <w:p w14:paraId="04D2026B" w14:textId="77777777" w:rsidR="000724D8" w:rsidRDefault="000724D8" w:rsidP="008F3D42">
      <w:pPr>
        <w:spacing w:after="0" w:line="240" w:lineRule="auto"/>
        <w:rPr>
          <w:b/>
        </w:rPr>
      </w:pPr>
    </w:p>
    <w:p w14:paraId="0829A487" w14:textId="77777777" w:rsidR="000724D8" w:rsidRDefault="000724D8" w:rsidP="008F3D42">
      <w:pPr>
        <w:spacing w:after="0" w:line="240" w:lineRule="auto"/>
        <w:rPr>
          <w:b/>
        </w:rPr>
      </w:pPr>
    </w:p>
    <w:p w14:paraId="5E25237C" w14:textId="77777777" w:rsidR="000724D8" w:rsidRDefault="000724D8" w:rsidP="008F3D42">
      <w:pPr>
        <w:spacing w:after="0" w:line="240" w:lineRule="auto"/>
        <w:rPr>
          <w:b/>
        </w:rPr>
      </w:pPr>
    </w:p>
    <w:p w14:paraId="14A2337B" w14:textId="77777777" w:rsidR="000724D8" w:rsidRDefault="000724D8" w:rsidP="008F3D42">
      <w:pPr>
        <w:spacing w:after="0" w:line="240" w:lineRule="auto"/>
        <w:rPr>
          <w:b/>
        </w:rPr>
      </w:pPr>
    </w:p>
    <w:p w14:paraId="183AEFDB" w14:textId="77777777" w:rsidR="000724D8" w:rsidRDefault="000724D8" w:rsidP="008F3D42">
      <w:pPr>
        <w:spacing w:after="0" w:line="240" w:lineRule="auto"/>
        <w:rPr>
          <w:b/>
        </w:rPr>
      </w:pPr>
    </w:p>
    <w:p w14:paraId="19F675F0" w14:textId="77777777" w:rsidR="000724D8" w:rsidRDefault="000724D8" w:rsidP="008F3D42">
      <w:pPr>
        <w:spacing w:after="0" w:line="240" w:lineRule="auto"/>
        <w:rPr>
          <w:b/>
        </w:rPr>
      </w:pPr>
    </w:p>
    <w:p w14:paraId="12D84793" w14:textId="1F1742E5" w:rsidR="008F3D42" w:rsidRPr="003C73B9" w:rsidRDefault="008F3D42" w:rsidP="008F3D42">
      <w:pPr>
        <w:spacing w:after="0" w:line="240" w:lineRule="auto"/>
        <w:rPr>
          <w:b/>
        </w:rPr>
      </w:pPr>
      <w:r w:rsidRPr="003C73B9">
        <w:rPr>
          <w:b/>
        </w:rPr>
        <w:t>Prop 7</w:t>
      </w:r>
    </w:p>
    <w:p w14:paraId="0E3E7DA4" w14:textId="77777777" w:rsidR="00651907" w:rsidRPr="001D0FCC" w:rsidRDefault="00651907" w:rsidP="00651907">
      <w:pPr>
        <w:pStyle w:val="ListParagraph"/>
        <w:numPr>
          <w:ilvl w:val="0"/>
          <w:numId w:val="4"/>
        </w:numPr>
        <w:spacing w:after="0" w:line="240" w:lineRule="auto"/>
      </w:pPr>
      <w:r w:rsidRPr="001D0FCC">
        <w:t>Increase Motor Vehicle Sales Tax (MVST) per Comptroller’s July 2021 revenue estimate revision</w:t>
      </w:r>
      <w:r>
        <w:t>.</w:t>
      </w:r>
    </w:p>
    <w:p w14:paraId="0E66A8A4" w14:textId="495C9175" w:rsidR="003C73B9" w:rsidRDefault="003C73B9" w:rsidP="003C73B9">
      <w:pPr>
        <w:pStyle w:val="ListParagraph"/>
        <w:numPr>
          <w:ilvl w:val="1"/>
          <w:numId w:val="4"/>
        </w:numPr>
        <w:spacing w:after="0" w:line="240" w:lineRule="auto"/>
      </w:pPr>
      <w:r>
        <w:t>FY2</w:t>
      </w:r>
      <w:r w:rsidR="00C906BD">
        <w:t>1</w:t>
      </w:r>
      <w:r>
        <w:t>-FY</w:t>
      </w:r>
      <w:r w:rsidR="00C906BD">
        <w:t>29</w:t>
      </w:r>
      <w:r>
        <w:t xml:space="preserve"> </w:t>
      </w:r>
      <w:r w:rsidR="00651907" w:rsidRPr="00651907">
        <w:rPr>
          <w:b/>
        </w:rPr>
        <w:t>Increase</w:t>
      </w:r>
      <w:r w:rsidR="00651907">
        <w:t xml:space="preserve"> </w:t>
      </w:r>
      <w:r>
        <w:t>$</w:t>
      </w:r>
      <w:r w:rsidR="00651907">
        <w:t>1.8B</w:t>
      </w:r>
      <w:r w:rsidR="00C906BD">
        <w:t xml:space="preserve"> </w:t>
      </w:r>
      <w:r>
        <w:t>Revenue</w:t>
      </w:r>
      <w:r w:rsidR="00C906BD">
        <w:t xml:space="preserve"> (80% letting, 20% project development)</w:t>
      </w:r>
    </w:p>
    <w:p w14:paraId="7F4504C6" w14:textId="0AFE7EB1" w:rsidR="000724D8" w:rsidRDefault="000724D8" w:rsidP="000724D8">
      <w:pPr>
        <w:spacing w:after="0" w:line="240" w:lineRule="auto"/>
        <w:ind w:firstLine="720"/>
      </w:pPr>
      <w:r>
        <w:rPr>
          <w:noProof/>
        </w:rPr>
        <w:lastRenderedPageBreak/>
        <w:drawing>
          <wp:inline distT="0" distB="0" distL="0" distR="0" wp14:anchorId="4F205C1D" wp14:editId="6F23452B">
            <wp:extent cx="4560867" cy="2065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63" cy="2083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04790" w14:textId="0572B5A6" w:rsidR="00147A25" w:rsidRDefault="00147A25" w:rsidP="00147A25">
      <w:pPr>
        <w:pStyle w:val="ListParagraph"/>
        <w:spacing w:after="0" w:line="240" w:lineRule="auto"/>
        <w:ind w:left="1440"/>
      </w:pPr>
    </w:p>
    <w:p w14:paraId="1CAF5E86" w14:textId="0EC9FD85" w:rsidR="000724D8" w:rsidRDefault="000724D8" w:rsidP="00147A25">
      <w:pPr>
        <w:pStyle w:val="ListParagraph"/>
        <w:spacing w:after="0" w:line="240" w:lineRule="auto"/>
        <w:ind w:left="1440"/>
      </w:pPr>
    </w:p>
    <w:p w14:paraId="760F8BB0" w14:textId="4D6EDDDE" w:rsidR="000724D8" w:rsidRDefault="000724D8" w:rsidP="00147A25">
      <w:pPr>
        <w:pStyle w:val="ListParagraph"/>
        <w:spacing w:after="0" w:line="240" w:lineRule="auto"/>
        <w:ind w:left="1440"/>
      </w:pPr>
    </w:p>
    <w:p w14:paraId="31425C19" w14:textId="59D40BBD" w:rsidR="000724D8" w:rsidRDefault="000724D8" w:rsidP="00147A25">
      <w:pPr>
        <w:pStyle w:val="ListParagraph"/>
        <w:spacing w:after="0" w:line="240" w:lineRule="auto"/>
        <w:ind w:left="1440"/>
      </w:pPr>
    </w:p>
    <w:p w14:paraId="36D337A3" w14:textId="600A4A38" w:rsidR="000724D8" w:rsidRDefault="000724D8" w:rsidP="00147A25">
      <w:pPr>
        <w:pStyle w:val="ListParagraph"/>
        <w:spacing w:after="0" w:line="240" w:lineRule="auto"/>
        <w:ind w:left="1440"/>
      </w:pPr>
    </w:p>
    <w:p w14:paraId="05CE36AA" w14:textId="5313D5F3" w:rsidR="000724D8" w:rsidRDefault="000724D8" w:rsidP="00147A25">
      <w:pPr>
        <w:pStyle w:val="ListParagraph"/>
        <w:spacing w:after="0" w:line="240" w:lineRule="auto"/>
        <w:ind w:left="1440"/>
      </w:pPr>
    </w:p>
    <w:p w14:paraId="3B039BFA" w14:textId="77777777" w:rsidR="000724D8" w:rsidRDefault="000724D8" w:rsidP="00147A25">
      <w:pPr>
        <w:pStyle w:val="ListParagraph"/>
        <w:spacing w:after="0" w:line="240" w:lineRule="auto"/>
        <w:ind w:left="1440"/>
      </w:pPr>
    </w:p>
    <w:p w14:paraId="6FA62AB0" w14:textId="77777777" w:rsidR="00147A25" w:rsidRPr="001D0FCC" w:rsidRDefault="00147A25" w:rsidP="00147A25">
      <w:pPr>
        <w:spacing w:after="0" w:line="240" w:lineRule="auto"/>
        <w:rPr>
          <w:b/>
        </w:rPr>
      </w:pPr>
      <w:r>
        <w:rPr>
          <w:b/>
        </w:rPr>
        <w:t>TMF Fees</w:t>
      </w:r>
    </w:p>
    <w:p w14:paraId="54C097CC" w14:textId="77777777" w:rsidR="00147A25" w:rsidRPr="001D0FCC" w:rsidRDefault="00147A25" w:rsidP="00147A2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Decrease per </w:t>
      </w:r>
      <w:r w:rsidRPr="001D0FCC">
        <w:t xml:space="preserve">Comptroller’s </w:t>
      </w:r>
      <w:r>
        <w:t>August</w:t>
      </w:r>
      <w:r w:rsidRPr="001D0FCC">
        <w:t xml:space="preserve"> 2021 revenue estimate</w:t>
      </w:r>
      <w:r>
        <w:t>s.</w:t>
      </w:r>
    </w:p>
    <w:p w14:paraId="7B8C62AB" w14:textId="77777777" w:rsidR="00147A25" w:rsidRDefault="00147A25" w:rsidP="00147A25">
      <w:pPr>
        <w:pStyle w:val="ListParagraph"/>
        <w:numPr>
          <w:ilvl w:val="1"/>
          <w:numId w:val="4"/>
        </w:numPr>
        <w:spacing w:after="0" w:line="240" w:lineRule="auto"/>
      </w:pPr>
      <w:r w:rsidRPr="001D0FCC">
        <w:t>FY21-FY</w:t>
      </w:r>
      <w:r>
        <w:t>44</w:t>
      </w:r>
      <w:r w:rsidRPr="001D0FCC">
        <w:t xml:space="preserve"> </w:t>
      </w:r>
      <w:r w:rsidRPr="00147A25">
        <w:rPr>
          <w:b/>
          <w:i/>
        </w:rPr>
        <w:t>Decrease</w:t>
      </w:r>
      <w:r w:rsidRPr="001D0FCC">
        <w:t xml:space="preserve"> $1.</w:t>
      </w:r>
      <w:r>
        <w:t>1</w:t>
      </w:r>
      <w:r w:rsidRPr="001D0FCC">
        <w:t>B Revenue (</w:t>
      </w:r>
      <w:r>
        <w:t>10</w:t>
      </w:r>
      <w:r w:rsidRPr="001D0FCC">
        <w:t>0% project development)</w:t>
      </w:r>
    </w:p>
    <w:p w14:paraId="53B23A19" w14:textId="1483915A" w:rsidR="00147A25" w:rsidRDefault="00147A25" w:rsidP="00147A25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Inspection Fees </w:t>
      </w:r>
    </w:p>
    <w:p w14:paraId="776BB436" w14:textId="2A4637A7" w:rsidR="00147A25" w:rsidRDefault="00D35586" w:rsidP="00147A2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FY27 </w:t>
      </w:r>
      <w:r w:rsidR="000724D8">
        <w:t>decrease – SB616, 86</w:t>
      </w:r>
      <w:r w:rsidR="000724D8" w:rsidRPr="000724D8">
        <w:rPr>
          <w:vertAlign w:val="superscript"/>
        </w:rPr>
        <w:t>th</w:t>
      </w:r>
      <w:r w:rsidR="000724D8">
        <w:t xml:space="preserve"> Leg. Drive</w:t>
      </w:r>
      <w:r>
        <w:t>r</w:t>
      </w:r>
      <w:r w:rsidR="000724D8">
        <w:t xml:space="preserve"> License Fee</w:t>
      </w:r>
      <w:r w:rsidR="00147A25">
        <w:t>s.</w:t>
      </w:r>
    </w:p>
    <w:p w14:paraId="10E64898" w14:textId="0BB66D32" w:rsidR="000724D8" w:rsidRPr="001D0FCC" w:rsidRDefault="000724D8" w:rsidP="000724D8">
      <w:pPr>
        <w:pStyle w:val="ListParagraph"/>
        <w:numPr>
          <w:ilvl w:val="1"/>
          <w:numId w:val="4"/>
        </w:numPr>
        <w:spacing w:after="0" w:line="240" w:lineRule="auto"/>
      </w:pPr>
      <w:r>
        <w:t>HB 4472, 87</w:t>
      </w:r>
      <w:r w:rsidRPr="00246E99">
        <w:rPr>
          <w:vertAlign w:val="superscript"/>
        </w:rPr>
        <w:t>th</w:t>
      </w:r>
      <w:r>
        <w:t xml:space="preserve"> Leg. Redirects SHF’s TERP transfer to TMF for Certificate of Title Fees.</w:t>
      </w:r>
    </w:p>
    <w:p w14:paraId="22BD46C4" w14:textId="71060322" w:rsidR="006C2231" w:rsidRDefault="000724D8" w:rsidP="000724D8">
      <w:pPr>
        <w:spacing w:after="0" w:line="240" w:lineRule="auto"/>
        <w:ind w:firstLine="720"/>
      </w:pPr>
      <w:r>
        <w:rPr>
          <w:noProof/>
        </w:rPr>
        <w:lastRenderedPageBreak/>
        <w:drawing>
          <wp:inline distT="0" distB="0" distL="0" distR="0" wp14:anchorId="1C6541D0" wp14:editId="10722143">
            <wp:extent cx="4567247" cy="206502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701" cy="210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B6D8B76" w14:textId="77777777" w:rsidR="00793B7C" w:rsidRDefault="00793B7C" w:rsidP="00FA7A53">
      <w:pPr>
        <w:pStyle w:val="ListParagraph"/>
        <w:spacing w:after="0" w:line="240" w:lineRule="auto"/>
      </w:pPr>
    </w:p>
    <w:sectPr w:rsidR="0079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2D67"/>
    <w:multiLevelType w:val="hybridMultilevel"/>
    <w:tmpl w:val="0FC2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4483"/>
    <w:multiLevelType w:val="hybridMultilevel"/>
    <w:tmpl w:val="30D00F1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AFA007A"/>
    <w:multiLevelType w:val="hybridMultilevel"/>
    <w:tmpl w:val="E5EE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0660"/>
    <w:multiLevelType w:val="hybridMultilevel"/>
    <w:tmpl w:val="49E0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B0C66"/>
    <w:multiLevelType w:val="hybridMultilevel"/>
    <w:tmpl w:val="BB52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59D8"/>
    <w:multiLevelType w:val="hybridMultilevel"/>
    <w:tmpl w:val="E0DA8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F65AB8"/>
    <w:multiLevelType w:val="hybridMultilevel"/>
    <w:tmpl w:val="B584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42"/>
    <w:rsid w:val="000724D8"/>
    <w:rsid w:val="000E2D53"/>
    <w:rsid w:val="00110DB9"/>
    <w:rsid w:val="00143C44"/>
    <w:rsid w:val="00147A25"/>
    <w:rsid w:val="001806C4"/>
    <w:rsid w:val="001906FF"/>
    <w:rsid w:val="001C0F2E"/>
    <w:rsid w:val="001E0324"/>
    <w:rsid w:val="002149C4"/>
    <w:rsid w:val="0035213A"/>
    <w:rsid w:val="00364B51"/>
    <w:rsid w:val="003A2DBA"/>
    <w:rsid w:val="003B7266"/>
    <w:rsid w:val="003C73B9"/>
    <w:rsid w:val="00417B14"/>
    <w:rsid w:val="004A672B"/>
    <w:rsid w:val="004C00A9"/>
    <w:rsid w:val="004D700B"/>
    <w:rsid w:val="0052303C"/>
    <w:rsid w:val="00590A78"/>
    <w:rsid w:val="00591162"/>
    <w:rsid w:val="005A31F4"/>
    <w:rsid w:val="005A4BEC"/>
    <w:rsid w:val="006201FD"/>
    <w:rsid w:val="00651907"/>
    <w:rsid w:val="00662BFF"/>
    <w:rsid w:val="006A052F"/>
    <w:rsid w:val="006B4801"/>
    <w:rsid w:val="006C2231"/>
    <w:rsid w:val="006C24D7"/>
    <w:rsid w:val="0076606D"/>
    <w:rsid w:val="00793B7C"/>
    <w:rsid w:val="007975A0"/>
    <w:rsid w:val="008840BA"/>
    <w:rsid w:val="00890D69"/>
    <w:rsid w:val="008F3D42"/>
    <w:rsid w:val="0098068C"/>
    <w:rsid w:val="00A21813"/>
    <w:rsid w:val="00A46A6B"/>
    <w:rsid w:val="00A9104E"/>
    <w:rsid w:val="00AB1471"/>
    <w:rsid w:val="00AB7C29"/>
    <w:rsid w:val="00B87133"/>
    <w:rsid w:val="00BE5334"/>
    <w:rsid w:val="00BF3FDB"/>
    <w:rsid w:val="00BF5873"/>
    <w:rsid w:val="00C11596"/>
    <w:rsid w:val="00C26271"/>
    <w:rsid w:val="00C828AE"/>
    <w:rsid w:val="00C906BD"/>
    <w:rsid w:val="00CA61A9"/>
    <w:rsid w:val="00CC3835"/>
    <w:rsid w:val="00CD5359"/>
    <w:rsid w:val="00CF494D"/>
    <w:rsid w:val="00D35586"/>
    <w:rsid w:val="00D63F2C"/>
    <w:rsid w:val="00DF18BD"/>
    <w:rsid w:val="00E13151"/>
    <w:rsid w:val="00E31ACA"/>
    <w:rsid w:val="00EA6DD1"/>
    <w:rsid w:val="00F01C72"/>
    <w:rsid w:val="00F2276C"/>
    <w:rsid w:val="00F74133"/>
    <w:rsid w:val="00F82DD4"/>
    <w:rsid w:val="00F86F2A"/>
    <w:rsid w:val="00FA7A53"/>
    <w:rsid w:val="00FD7EB5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DEE2"/>
  <w15:chartTrackingRefBased/>
  <w15:docId w15:val="{80F264E3-B47F-4FB6-A36F-C7028A7B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89F2-DAB7-4C97-9A9D-B3E740F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Morales</dc:creator>
  <cp:keywords/>
  <dc:description/>
  <cp:lastModifiedBy>Silvia Morales</cp:lastModifiedBy>
  <cp:revision>4</cp:revision>
  <cp:lastPrinted>2020-08-26T16:44:00Z</cp:lastPrinted>
  <dcterms:created xsi:type="dcterms:W3CDTF">2021-11-16T16:05:00Z</dcterms:created>
  <dcterms:modified xsi:type="dcterms:W3CDTF">2021-11-18T18:10:00Z</dcterms:modified>
</cp:coreProperties>
</file>